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14DCE5" w14:textId="0084C84E" w:rsidR="00C84B96" w:rsidRDefault="00C72883">
      <w:r>
        <w:rPr>
          <w:noProof/>
        </w:rPr>
        <mc:AlternateContent>
          <mc:Choice Requires="wps">
            <w:drawing>
              <wp:anchor distT="0" distB="0" distL="114300" distR="114300" simplePos="0" relativeHeight="251665408" behindDoc="0" locked="0" layoutInCell="1" allowOverlap="1" wp14:anchorId="25C4C9E0" wp14:editId="582BB2F1">
                <wp:simplePos x="0" y="0"/>
                <wp:positionH relativeFrom="column">
                  <wp:posOffset>3101340</wp:posOffset>
                </wp:positionH>
                <wp:positionV relativeFrom="paragraph">
                  <wp:posOffset>1082040</wp:posOffset>
                </wp:positionV>
                <wp:extent cx="3416300" cy="4747260"/>
                <wp:effectExtent l="0" t="0" r="0" b="0"/>
                <wp:wrapNone/>
                <wp:docPr id="2" name="Text Box 2"/>
                <wp:cNvGraphicFramePr/>
                <a:graphic xmlns:a="http://schemas.openxmlformats.org/drawingml/2006/main">
                  <a:graphicData uri="http://schemas.microsoft.com/office/word/2010/wordprocessingShape">
                    <wps:wsp>
                      <wps:cNvSpPr txBox="1"/>
                      <wps:spPr>
                        <a:xfrm>
                          <a:off x="0" y="0"/>
                          <a:ext cx="3416300" cy="4747260"/>
                        </a:xfrm>
                        <a:prstGeom prst="rect">
                          <a:avLst/>
                        </a:prstGeom>
                        <a:noFill/>
                        <a:ln w="6350">
                          <a:noFill/>
                        </a:ln>
                      </wps:spPr>
                      <wps:txbx>
                        <w:txbxContent>
                          <w:p w14:paraId="3A795CA9" w14:textId="77777777" w:rsidR="00C72883" w:rsidRPr="009A00E2" w:rsidRDefault="00C72883" w:rsidP="00C72883">
                            <w:pPr>
                              <w:spacing w:after="0"/>
                              <w:jc w:val="both"/>
                              <w:rPr>
                                <w:rFonts w:ascii="QLD" w:hAnsi="QLD"/>
                                <w:b/>
                                <w:bCs/>
                                <w:sz w:val="24"/>
                                <w:szCs w:val="24"/>
                                <w:u w:val="single"/>
                              </w:rPr>
                            </w:pPr>
                            <w:r w:rsidRPr="009A00E2">
                              <w:rPr>
                                <w:rFonts w:ascii="QLD" w:hAnsi="QLD"/>
                                <w:b/>
                                <w:bCs/>
                                <w:sz w:val="24"/>
                                <w:szCs w:val="24"/>
                              </w:rPr>
                              <w:t xml:space="preserve"> </w:t>
                            </w:r>
                            <w:r w:rsidRPr="009A00E2">
                              <w:rPr>
                                <w:rFonts w:ascii="QLD" w:hAnsi="QLD"/>
                                <w:b/>
                                <w:bCs/>
                                <w:sz w:val="24"/>
                                <w:szCs w:val="24"/>
                                <w:u w:val="single"/>
                              </w:rPr>
                              <w:t>GOING TO SCHOOL EVERY DAY REALLY MATTERS</w:t>
                            </w:r>
                          </w:p>
                          <w:p w14:paraId="5CE48F1E" w14:textId="77777777" w:rsidR="00C72883" w:rsidRPr="00C72883" w:rsidRDefault="00C72883" w:rsidP="00C72883">
                            <w:pPr>
                              <w:spacing w:after="0"/>
                              <w:jc w:val="both"/>
                              <w:rPr>
                                <w:rFonts w:ascii="QLD" w:hAnsi="QLD"/>
                                <w:sz w:val="20"/>
                                <w:szCs w:val="20"/>
                              </w:rPr>
                            </w:pPr>
                            <w:r w:rsidRPr="00C72883">
                              <w:rPr>
                                <w:rFonts w:ascii="QLD" w:hAnsi="QLD"/>
                                <w:sz w:val="20"/>
                                <w:szCs w:val="20"/>
                              </w:rPr>
                              <w:t>At school, your child’s teacher plans programs and activities that build on previously learned skills. Developing the habit of going to school regularly from Kindergarten is vital so your child does not miss out on important ideas and skills they need for future learning. you can help by:</w:t>
                            </w:r>
                          </w:p>
                          <w:p w14:paraId="475355ED" w14:textId="77777777" w:rsidR="00C72883" w:rsidRPr="00C72883" w:rsidRDefault="00C72883" w:rsidP="00C72883">
                            <w:pPr>
                              <w:pStyle w:val="ListParagraph"/>
                              <w:numPr>
                                <w:ilvl w:val="0"/>
                                <w:numId w:val="1"/>
                              </w:numPr>
                              <w:jc w:val="both"/>
                              <w:rPr>
                                <w:rFonts w:ascii="QLD" w:hAnsi="QLD"/>
                                <w:sz w:val="20"/>
                                <w:szCs w:val="20"/>
                              </w:rPr>
                            </w:pPr>
                            <w:r w:rsidRPr="00C72883">
                              <w:rPr>
                                <w:rFonts w:ascii="QLD" w:hAnsi="QLD"/>
                                <w:sz w:val="20"/>
                                <w:szCs w:val="20"/>
                              </w:rPr>
                              <w:t>Talking positively about school so your child is happy to go each day</w:t>
                            </w:r>
                          </w:p>
                          <w:p w14:paraId="631451BE" w14:textId="77777777" w:rsidR="00C72883" w:rsidRPr="00C72883" w:rsidRDefault="00C72883" w:rsidP="00C72883">
                            <w:pPr>
                              <w:pStyle w:val="ListParagraph"/>
                              <w:numPr>
                                <w:ilvl w:val="0"/>
                                <w:numId w:val="1"/>
                              </w:numPr>
                              <w:jc w:val="both"/>
                              <w:rPr>
                                <w:rFonts w:ascii="QLD" w:hAnsi="QLD"/>
                                <w:sz w:val="20"/>
                                <w:szCs w:val="20"/>
                              </w:rPr>
                            </w:pPr>
                            <w:r w:rsidRPr="00C72883">
                              <w:rPr>
                                <w:rFonts w:ascii="QLD" w:hAnsi="QLD"/>
                                <w:sz w:val="20"/>
                                <w:szCs w:val="20"/>
                              </w:rPr>
                              <w:t>Showing interest in what your child is doing at school and talking with the teacher about what you can do at home</w:t>
                            </w:r>
                          </w:p>
                          <w:p w14:paraId="1D90CE67" w14:textId="77777777" w:rsidR="00C72883" w:rsidRPr="00C72883" w:rsidRDefault="00C72883" w:rsidP="00C72883">
                            <w:pPr>
                              <w:pStyle w:val="ListParagraph"/>
                              <w:numPr>
                                <w:ilvl w:val="0"/>
                                <w:numId w:val="1"/>
                              </w:numPr>
                              <w:jc w:val="both"/>
                              <w:rPr>
                                <w:rFonts w:ascii="QLD" w:hAnsi="QLD"/>
                                <w:sz w:val="20"/>
                                <w:szCs w:val="20"/>
                              </w:rPr>
                            </w:pPr>
                            <w:r w:rsidRPr="00C72883">
                              <w:rPr>
                                <w:rFonts w:ascii="QLD" w:hAnsi="QLD"/>
                                <w:sz w:val="20"/>
                                <w:szCs w:val="20"/>
                              </w:rPr>
                              <w:t>Setting play dates to help your child make friends</w:t>
                            </w:r>
                          </w:p>
                          <w:p w14:paraId="574AF9DE" w14:textId="77777777" w:rsidR="00C72883" w:rsidRPr="00C72883" w:rsidRDefault="00C72883" w:rsidP="00C72883">
                            <w:pPr>
                              <w:pStyle w:val="ListParagraph"/>
                              <w:numPr>
                                <w:ilvl w:val="0"/>
                                <w:numId w:val="1"/>
                              </w:numPr>
                              <w:jc w:val="both"/>
                              <w:rPr>
                                <w:rFonts w:ascii="QLD" w:hAnsi="QLD"/>
                                <w:sz w:val="20"/>
                                <w:szCs w:val="20"/>
                              </w:rPr>
                            </w:pPr>
                            <w:r w:rsidRPr="00C72883">
                              <w:rPr>
                                <w:rFonts w:ascii="QLD" w:hAnsi="QLD"/>
                                <w:sz w:val="20"/>
                                <w:szCs w:val="20"/>
                              </w:rPr>
                              <w:t>Teaching your child how to share and take turns</w:t>
                            </w:r>
                          </w:p>
                          <w:p w14:paraId="7260992E" w14:textId="77777777" w:rsidR="00C72883" w:rsidRPr="00C72883" w:rsidRDefault="00C72883" w:rsidP="00C72883">
                            <w:pPr>
                              <w:pStyle w:val="ListParagraph"/>
                              <w:numPr>
                                <w:ilvl w:val="0"/>
                                <w:numId w:val="1"/>
                              </w:numPr>
                              <w:jc w:val="both"/>
                              <w:rPr>
                                <w:rFonts w:ascii="QLD" w:hAnsi="QLD"/>
                                <w:sz w:val="20"/>
                                <w:szCs w:val="20"/>
                              </w:rPr>
                            </w:pPr>
                            <w:r w:rsidRPr="00C72883">
                              <w:rPr>
                                <w:rFonts w:ascii="QLD" w:hAnsi="QLD"/>
                                <w:sz w:val="20"/>
                                <w:szCs w:val="20"/>
                              </w:rPr>
                              <w:t>Arriving at school and collecting your child from school on time</w:t>
                            </w:r>
                          </w:p>
                          <w:p w14:paraId="7EE16A40" w14:textId="77777777" w:rsidR="00C72883" w:rsidRPr="00C72883" w:rsidRDefault="00C72883" w:rsidP="00C72883">
                            <w:pPr>
                              <w:pStyle w:val="ListParagraph"/>
                              <w:numPr>
                                <w:ilvl w:val="0"/>
                                <w:numId w:val="1"/>
                              </w:numPr>
                              <w:jc w:val="both"/>
                              <w:rPr>
                                <w:rFonts w:ascii="QLD" w:hAnsi="QLD"/>
                                <w:sz w:val="20"/>
                                <w:szCs w:val="20"/>
                              </w:rPr>
                            </w:pPr>
                            <w:r w:rsidRPr="00C72883">
                              <w:rPr>
                                <w:rFonts w:ascii="QLD" w:hAnsi="QLD"/>
                                <w:sz w:val="20"/>
                                <w:szCs w:val="20"/>
                              </w:rPr>
                              <w:t>Making sure your child gets nutritious meals each day and enough sleep each night</w:t>
                            </w:r>
                          </w:p>
                          <w:p w14:paraId="28B612DC" w14:textId="77777777" w:rsidR="00C72883" w:rsidRPr="00C72883" w:rsidRDefault="00C72883" w:rsidP="00C72883">
                            <w:pPr>
                              <w:pStyle w:val="ListParagraph"/>
                              <w:numPr>
                                <w:ilvl w:val="0"/>
                                <w:numId w:val="1"/>
                              </w:numPr>
                              <w:jc w:val="both"/>
                              <w:rPr>
                                <w:rFonts w:ascii="QLD" w:hAnsi="QLD"/>
                                <w:sz w:val="20"/>
                                <w:szCs w:val="20"/>
                              </w:rPr>
                            </w:pPr>
                            <w:r w:rsidRPr="00C72883">
                              <w:rPr>
                                <w:rFonts w:ascii="QLD" w:hAnsi="QLD"/>
                                <w:sz w:val="20"/>
                                <w:szCs w:val="20"/>
                              </w:rPr>
                              <w:t xml:space="preserve">Making appointments with doctors, </w:t>
                            </w:r>
                            <w:proofErr w:type="gramStart"/>
                            <w:r w:rsidRPr="00C72883">
                              <w:rPr>
                                <w:rFonts w:ascii="QLD" w:hAnsi="QLD"/>
                                <w:sz w:val="20"/>
                                <w:szCs w:val="20"/>
                              </w:rPr>
                              <w:t>dentists</w:t>
                            </w:r>
                            <w:proofErr w:type="gramEnd"/>
                            <w:r w:rsidRPr="00C72883">
                              <w:rPr>
                                <w:rFonts w:ascii="QLD" w:hAnsi="QLD"/>
                                <w:sz w:val="20"/>
                                <w:szCs w:val="20"/>
                              </w:rPr>
                              <w:t xml:space="preserve"> and specialists after school or during school holidays</w:t>
                            </w:r>
                          </w:p>
                          <w:p w14:paraId="6BFE5444" w14:textId="77777777" w:rsidR="00C72883" w:rsidRPr="00C72883" w:rsidRDefault="00C72883" w:rsidP="00C72883">
                            <w:pPr>
                              <w:pStyle w:val="ListParagraph"/>
                              <w:numPr>
                                <w:ilvl w:val="0"/>
                                <w:numId w:val="1"/>
                              </w:numPr>
                              <w:jc w:val="both"/>
                              <w:rPr>
                                <w:rFonts w:ascii="QLD" w:hAnsi="QLD"/>
                                <w:sz w:val="20"/>
                                <w:szCs w:val="20"/>
                              </w:rPr>
                            </w:pPr>
                            <w:r w:rsidRPr="00C72883">
                              <w:rPr>
                                <w:rFonts w:ascii="QLD" w:hAnsi="QLD"/>
                                <w:sz w:val="20"/>
                                <w:szCs w:val="20"/>
                              </w:rPr>
                              <w:t xml:space="preserve">Taking family holidays during the school holidays and not during term time. If your child is unwell and unable to attend school, </w:t>
                            </w:r>
                            <w:proofErr w:type="gramStart"/>
                            <w:r w:rsidRPr="00C72883">
                              <w:rPr>
                                <w:rFonts w:ascii="QLD" w:hAnsi="QLD"/>
                                <w:sz w:val="20"/>
                                <w:szCs w:val="20"/>
                              </w:rPr>
                              <w:t>telephone</w:t>
                            </w:r>
                            <w:proofErr w:type="gramEnd"/>
                            <w:r w:rsidRPr="00C72883">
                              <w:rPr>
                                <w:rFonts w:ascii="QLD" w:hAnsi="QLD"/>
                                <w:sz w:val="20"/>
                                <w:szCs w:val="20"/>
                              </w:rPr>
                              <w:t xml:space="preserve"> or text the school to let the teacher know. If your child misses a day, talk with the teacher to find out how you can help your child catch up. If you are having difficulty getting your child to school talk with the teacher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C4C9E0" id="_x0000_t202" coordsize="21600,21600" o:spt="202" path="m,l,21600r21600,l21600,xe">
                <v:stroke joinstyle="miter"/>
                <v:path gradientshapeok="t" o:connecttype="rect"/>
              </v:shapetype>
              <v:shape id="Text Box 2" o:spid="_x0000_s1026" type="#_x0000_t202" style="position:absolute;margin-left:244.2pt;margin-top:85.2pt;width:269pt;height:373.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" filled="f" stroked="f" strokeweight=".5pt">
                <v:textbox>
                  <w:txbxContent>
                    <w:p w14:paraId="3A795CA9" w14:textId="77777777" w:rsidR="00C72883" w:rsidRPr="009A00E2" w:rsidRDefault="00C72883" w:rsidP="00C72883">
                      <w:pPr>
                        <w:spacing w:after="0"/>
                        <w:jc w:val="both"/>
                        <w:rPr>
                          <w:rFonts w:ascii="QLD" w:hAnsi="QLD"/>
                          <w:b/>
                          <w:bCs/>
                          <w:sz w:val="24"/>
                          <w:szCs w:val="24"/>
                          <w:u w:val="single"/>
                        </w:rPr>
                      </w:pPr>
                      <w:r w:rsidRPr="009A00E2">
                        <w:rPr>
                          <w:rFonts w:ascii="QLD" w:hAnsi="QLD"/>
                          <w:b/>
                          <w:bCs/>
                          <w:sz w:val="24"/>
                          <w:szCs w:val="24"/>
                        </w:rPr>
                        <w:t xml:space="preserve"> </w:t>
                      </w:r>
                      <w:r w:rsidRPr="009A00E2">
                        <w:rPr>
                          <w:rFonts w:ascii="QLD" w:hAnsi="QLD"/>
                          <w:b/>
                          <w:bCs/>
                          <w:sz w:val="24"/>
                          <w:szCs w:val="24"/>
                          <w:u w:val="single"/>
                        </w:rPr>
                        <w:t>GOING TO SCHOOL EVERY DAY REALLY MATTERS</w:t>
                      </w:r>
                    </w:p>
                    <w:p w14:paraId="5CE48F1E" w14:textId="77777777" w:rsidR="00C72883" w:rsidRPr="00C72883" w:rsidRDefault="00C72883" w:rsidP="00C72883">
                      <w:pPr>
                        <w:spacing w:after="0"/>
                        <w:jc w:val="both"/>
                        <w:rPr>
                          <w:rFonts w:ascii="QLD" w:hAnsi="QLD"/>
                          <w:sz w:val="20"/>
                          <w:szCs w:val="20"/>
                        </w:rPr>
                      </w:pPr>
                      <w:r w:rsidRPr="00C72883">
                        <w:rPr>
                          <w:rFonts w:ascii="QLD" w:hAnsi="QLD"/>
                          <w:sz w:val="20"/>
                          <w:szCs w:val="20"/>
                        </w:rPr>
                        <w:t>At school, your child’s teacher plans programs and activities that build on previously learned skills. Developing the habit of going to school regularly from Kindergarten is vital so your child does not miss out on important ideas and skills they need for future learning. you can help by:</w:t>
                      </w:r>
                    </w:p>
                    <w:p w14:paraId="475355ED" w14:textId="77777777" w:rsidR="00C72883" w:rsidRPr="00C72883" w:rsidRDefault="00C72883" w:rsidP="00C72883">
                      <w:pPr>
                        <w:pStyle w:val="ListParagraph"/>
                        <w:numPr>
                          <w:ilvl w:val="0"/>
                          <w:numId w:val="1"/>
                        </w:numPr>
                        <w:jc w:val="both"/>
                        <w:rPr>
                          <w:rFonts w:ascii="QLD" w:hAnsi="QLD"/>
                          <w:sz w:val="20"/>
                          <w:szCs w:val="20"/>
                        </w:rPr>
                      </w:pPr>
                      <w:r w:rsidRPr="00C72883">
                        <w:rPr>
                          <w:rFonts w:ascii="QLD" w:hAnsi="QLD"/>
                          <w:sz w:val="20"/>
                          <w:szCs w:val="20"/>
                        </w:rPr>
                        <w:t>Talking positively about school so your child is happy to go each day</w:t>
                      </w:r>
                    </w:p>
                    <w:p w14:paraId="631451BE" w14:textId="77777777" w:rsidR="00C72883" w:rsidRPr="00C72883" w:rsidRDefault="00C72883" w:rsidP="00C72883">
                      <w:pPr>
                        <w:pStyle w:val="ListParagraph"/>
                        <w:numPr>
                          <w:ilvl w:val="0"/>
                          <w:numId w:val="1"/>
                        </w:numPr>
                        <w:jc w:val="both"/>
                        <w:rPr>
                          <w:rFonts w:ascii="QLD" w:hAnsi="QLD"/>
                          <w:sz w:val="20"/>
                          <w:szCs w:val="20"/>
                        </w:rPr>
                      </w:pPr>
                      <w:r w:rsidRPr="00C72883">
                        <w:rPr>
                          <w:rFonts w:ascii="QLD" w:hAnsi="QLD"/>
                          <w:sz w:val="20"/>
                          <w:szCs w:val="20"/>
                        </w:rPr>
                        <w:t>Showing interest in what your child is doing at school and talking with the teacher about what you can do at home</w:t>
                      </w:r>
                    </w:p>
                    <w:p w14:paraId="1D90CE67" w14:textId="77777777" w:rsidR="00C72883" w:rsidRPr="00C72883" w:rsidRDefault="00C72883" w:rsidP="00C72883">
                      <w:pPr>
                        <w:pStyle w:val="ListParagraph"/>
                        <w:numPr>
                          <w:ilvl w:val="0"/>
                          <w:numId w:val="1"/>
                        </w:numPr>
                        <w:jc w:val="both"/>
                        <w:rPr>
                          <w:rFonts w:ascii="QLD" w:hAnsi="QLD"/>
                          <w:sz w:val="20"/>
                          <w:szCs w:val="20"/>
                        </w:rPr>
                      </w:pPr>
                      <w:r w:rsidRPr="00C72883">
                        <w:rPr>
                          <w:rFonts w:ascii="QLD" w:hAnsi="QLD"/>
                          <w:sz w:val="20"/>
                          <w:szCs w:val="20"/>
                        </w:rPr>
                        <w:t>Setting play dates to help your child make friends</w:t>
                      </w:r>
                    </w:p>
                    <w:p w14:paraId="574AF9DE" w14:textId="77777777" w:rsidR="00C72883" w:rsidRPr="00C72883" w:rsidRDefault="00C72883" w:rsidP="00C72883">
                      <w:pPr>
                        <w:pStyle w:val="ListParagraph"/>
                        <w:numPr>
                          <w:ilvl w:val="0"/>
                          <w:numId w:val="1"/>
                        </w:numPr>
                        <w:jc w:val="both"/>
                        <w:rPr>
                          <w:rFonts w:ascii="QLD" w:hAnsi="QLD"/>
                          <w:sz w:val="20"/>
                          <w:szCs w:val="20"/>
                        </w:rPr>
                      </w:pPr>
                      <w:r w:rsidRPr="00C72883">
                        <w:rPr>
                          <w:rFonts w:ascii="QLD" w:hAnsi="QLD"/>
                          <w:sz w:val="20"/>
                          <w:szCs w:val="20"/>
                        </w:rPr>
                        <w:t>Teaching your child how to share and take turns</w:t>
                      </w:r>
                    </w:p>
                    <w:p w14:paraId="7260992E" w14:textId="77777777" w:rsidR="00C72883" w:rsidRPr="00C72883" w:rsidRDefault="00C72883" w:rsidP="00C72883">
                      <w:pPr>
                        <w:pStyle w:val="ListParagraph"/>
                        <w:numPr>
                          <w:ilvl w:val="0"/>
                          <w:numId w:val="1"/>
                        </w:numPr>
                        <w:jc w:val="both"/>
                        <w:rPr>
                          <w:rFonts w:ascii="QLD" w:hAnsi="QLD"/>
                          <w:sz w:val="20"/>
                          <w:szCs w:val="20"/>
                        </w:rPr>
                      </w:pPr>
                      <w:r w:rsidRPr="00C72883">
                        <w:rPr>
                          <w:rFonts w:ascii="QLD" w:hAnsi="QLD"/>
                          <w:sz w:val="20"/>
                          <w:szCs w:val="20"/>
                        </w:rPr>
                        <w:t>Arriving at school and collecting your child from school on time</w:t>
                      </w:r>
                    </w:p>
                    <w:p w14:paraId="7EE16A40" w14:textId="77777777" w:rsidR="00C72883" w:rsidRPr="00C72883" w:rsidRDefault="00C72883" w:rsidP="00C72883">
                      <w:pPr>
                        <w:pStyle w:val="ListParagraph"/>
                        <w:numPr>
                          <w:ilvl w:val="0"/>
                          <w:numId w:val="1"/>
                        </w:numPr>
                        <w:jc w:val="both"/>
                        <w:rPr>
                          <w:rFonts w:ascii="QLD" w:hAnsi="QLD"/>
                          <w:sz w:val="20"/>
                          <w:szCs w:val="20"/>
                        </w:rPr>
                      </w:pPr>
                      <w:r w:rsidRPr="00C72883">
                        <w:rPr>
                          <w:rFonts w:ascii="QLD" w:hAnsi="QLD"/>
                          <w:sz w:val="20"/>
                          <w:szCs w:val="20"/>
                        </w:rPr>
                        <w:t>Making sure your child gets nutritious meals each day and enough sleep each night</w:t>
                      </w:r>
                    </w:p>
                    <w:p w14:paraId="28B612DC" w14:textId="77777777" w:rsidR="00C72883" w:rsidRPr="00C72883" w:rsidRDefault="00C72883" w:rsidP="00C72883">
                      <w:pPr>
                        <w:pStyle w:val="ListParagraph"/>
                        <w:numPr>
                          <w:ilvl w:val="0"/>
                          <w:numId w:val="1"/>
                        </w:numPr>
                        <w:jc w:val="both"/>
                        <w:rPr>
                          <w:rFonts w:ascii="QLD" w:hAnsi="QLD"/>
                          <w:sz w:val="20"/>
                          <w:szCs w:val="20"/>
                        </w:rPr>
                      </w:pPr>
                      <w:r w:rsidRPr="00C72883">
                        <w:rPr>
                          <w:rFonts w:ascii="QLD" w:hAnsi="QLD"/>
                          <w:sz w:val="20"/>
                          <w:szCs w:val="20"/>
                        </w:rPr>
                        <w:t xml:space="preserve">Making appointments with doctors, </w:t>
                      </w:r>
                      <w:proofErr w:type="gramStart"/>
                      <w:r w:rsidRPr="00C72883">
                        <w:rPr>
                          <w:rFonts w:ascii="QLD" w:hAnsi="QLD"/>
                          <w:sz w:val="20"/>
                          <w:szCs w:val="20"/>
                        </w:rPr>
                        <w:t>dentists</w:t>
                      </w:r>
                      <w:proofErr w:type="gramEnd"/>
                      <w:r w:rsidRPr="00C72883">
                        <w:rPr>
                          <w:rFonts w:ascii="QLD" w:hAnsi="QLD"/>
                          <w:sz w:val="20"/>
                          <w:szCs w:val="20"/>
                        </w:rPr>
                        <w:t xml:space="preserve"> and specialists after school or during school holidays</w:t>
                      </w:r>
                    </w:p>
                    <w:p w14:paraId="6BFE5444" w14:textId="77777777" w:rsidR="00C72883" w:rsidRPr="00C72883" w:rsidRDefault="00C72883" w:rsidP="00C72883">
                      <w:pPr>
                        <w:pStyle w:val="ListParagraph"/>
                        <w:numPr>
                          <w:ilvl w:val="0"/>
                          <w:numId w:val="1"/>
                        </w:numPr>
                        <w:jc w:val="both"/>
                        <w:rPr>
                          <w:rFonts w:ascii="QLD" w:hAnsi="QLD"/>
                          <w:sz w:val="20"/>
                          <w:szCs w:val="20"/>
                        </w:rPr>
                      </w:pPr>
                      <w:r w:rsidRPr="00C72883">
                        <w:rPr>
                          <w:rFonts w:ascii="QLD" w:hAnsi="QLD"/>
                          <w:sz w:val="20"/>
                          <w:szCs w:val="20"/>
                        </w:rPr>
                        <w:t xml:space="preserve">Taking family holidays during the school holidays and not during term time. If your child is unwell and unable to attend school, </w:t>
                      </w:r>
                      <w:proofErr w:type="gramStart"/>
                      <w:r w:rsidRPr="00C72883">
                        <w:rPr>
                          <w:rFonts w:ascii="QLD" w:hAnsi="QLD"/>
                          <w:sz w:val="20"/>
                          <w:szCs w:val="20"/>
                        </w:rPr>
                        <w:t>telephone</w:t>
                      </w:r>
                      <w:proofErr w:type="gramEnd"/>
                      <w:r w:rsidRPr="00C72883">
                        <w:rPr>
                          <w:rFonts w:ascii="QLD" w:hAnsi="QLD"/>
                          <w:sz w:val="20"/>
                          <w:szCs w:val="20"/>
                        </w:rPr>
                        <w:t xml:space="preserve"> or text the school to let the teacher know. If your child misses a day, talk with the teacher to find out how you can help your child catch up. If you are having difficulty getting your child to school talk with the teacher</w:t>
                      </w:r>
                    </w:p>
                  </w:txbxContent>
                </v:textbox>
              </v:shape>
            </w:pict>
          </mc:Fallback>
        </mc:AlternateContent>
      </w:r>
      <w:r>
        <w:rPr>
          <w:noProof/>
        </w:rPr>
        <mc:AlternateContent>
          <mc:Choice Requires="wps">
            <w:drawing>
              <wp:anchor distT="0" distB="0" distL="114300" distR="114300" simplePos="0" relativeHeight="251669504" behindDoc="0" locked="0" layoutInCell="1" allowOverlap="1" wp14:anchorId="4D29CA09" wp14:editId="09BDBCC7">
                <wp:simplePos x="0" y="0"/>
                <wp:positionH relativeFrom="margin">
                  <wp:posOffset>-510540</wp:posOffset>
                </wp:positionH>
                <wp:positionV relativeFrom="paragraph">
                  <wp:posOffset>5372100</wp:posOffset>
                </wp:positionV>
                <wp:extent cx="6804660" cy="4015740"/>
                <wp:effectExtent l="0" t="0" r="15240" b="22860"/>
                <wp:wrapNone/>
                <wp:docPr id="3" name="Text Box 3"/>
                <wp:cNvGraphicFramePr/>
                <a:graphic xmlns:a="http://schemas.openxmlformats.org/drawingml/2006/main">
                  <a:graphicData uri="http://schemas.microsoft.com/office/word/2010/wordprocessingShape">
                    <wps:wsp>
                      <wps:cNvSpPr txBox="1"/>
                      <wps:spPr>
                        <a:xfrm>
                          <a:off x="0" y="0"/>
                          <a:ext cx="6804660" cy="4015740"/>
                        </a:xfrm>
                        <a:prstGeom prst="rect">
                          <a:avLst/>
                        </a:prstGeom>
                        <a:noFill/>
                        <a:ln w="6350">
                          <a:solidFill>
                            <a:schemeClr val="bg1"/>
                          </a:solidFill>
                        </a:ln>
                      </wps:spPr>
                      <wps:txbx>
                        <w:txbxContent>
                          <w:p w14:paraId="4E9E1927" w14:textId="77777777" w:rsidR="00C72883" w:rsidRPr="009A00E2" w:rsidRDefault="00C72883" w:rsidP="00C72883">
                            <w:pPr>
                              <w:spacing w:after="0"/>
                              <w:jc w:val="both"/>
                              <w:rPr>
                                <w:rFonts w:ascii="QLD" w:hAnsi="QLD"/>
                                <w:b/>
                                <w:bCs/>
                                <w:sz w:val="24"/>
                                <w:szCs w:val="24"/>
                                <w:u w:val="single"/>
                              </w:rPr>
                            </w:pPr>
                            <w:r w:rsidRPr="009A00E2">
                              <w:rPr>
                                <w:rFonts w:ascii="QLD" w:hAnsi="QLD"/>
                                <w:b/>
                                <w:bCs/>
                                <w:sz w:val="24"/>
                                <w:szCs w:val="24"/>
                                <w:u w:val="single"/>
                              </w:rPr>
                              <w:t>WHAT YOU CAN DO AT HOME</w:t>
                            </w:r>
                          </w:p>
                          <w:p w14:paraId="2237D073" w14:textId="77777777" w:rsidR="00C72883" w:rsidRPr="006C2419" w:rsidRDefault="00C72883" w:rsidP="00C72883">
                            <w:pPr>
                              <w:pStyle w:val="ListParagraph"/>
                              <w:numPr>
                                <w:ilvl w:val="0"/>
                                <w:numId w:val="2"/>
                              </w:numPr>
                              <w:spacing w:after="0"/>
                              <w:ind w:left="426" w:hanging="284"/>
                              <w:jc w:val="both"/>
                              <w:rPr>
                                <w:rFonts w:ascii="QLD" w:hAnsi="QLD"/>
                                <w:sz w:val="20"/>
                                <w:szCs w:val="20"/>
                              </w:rPr>
                            </w:pPr>
                            <w:r w:rsidRPr="006C2419">
                              <w:rPr>
                                <w:rFonts w:ascii="QLD" w:hAnsi="QLD"/>
                                <w:sz w:val="20"/>
                                <w:szCs w:val="20"/>
                              </w:rPr>
                              <w:t>You may like to visit your local library and borrow books on topics of interest to your child.</w:t>
                            </w:r>
                          </w:p>
                          <w:p w14:paraId="5244991A" w14:textId="77777777" w:rsidR="00C72883" w:rsidRPr="006C2419" w:rsidRDefault="00C72883" w:rsidP="00C72883">
                            <w:pPr>
                              <w:pStyle w:val="ListParagraph"/>
                              <w:numPr>
                                <w:ilvl w:val="0"/>
                                <w:numId w:val="2"/>
                              </w:numPr>
                              <w:spacing w:after="0"/>
                              <w:ind w:left="426" w:hanging="284"/>
                              <w:jc w:val="both"/>
                              <w:rPr>
                                <w:rFonts w:ascii="QLD" w:hAnsi="QLD"/>
                                <w:sz w:val="20"/>
                                <w:szCs w:val="20"/>
                              </w:rPr>
                            </w:pPr>
                            <w:r w:rsidRPr="006C2419">
                              <w:rPr>
                                <w:rFonts w:ascii="QLD" w:hAnsi="QLD"/>
                                <w:sz w:val="20"/>
                                <w:szCs w:val="20"/>
                              </w:rPr>
                              <w:t>Encourage your child to draw, write and tell stories.</w:t>
                            </w:r>
                          </w:p>
                          <w:p w14:paraId="2CB265AB" w14:textId="77777777" w:rsidR="00C72883" w:rsidRPr="006C2419" w:rsidRDefault="00C72883" w:rsidP="00C72883">
                            <w:pPr>
                              <w:pStyle w:val="ListParagraph"/>
                              <w:numPr>
                                <w:ilvl w:val="0"/>
                                <w:numId w:val="2"/>
                              </w:numPr>
                              <w:spacing w:after="0"/>
                              <w:ind w:left="426" w:hanging="284"/>
                              <w:jc w:val="both"/>
                              <w:rPr>
                                <w:rFonts w:ascii="QLD" w:hAnsi="QLD"/>
                                <w:sz w:val="20"/>
                                <w:szCs w:val="20"/>
                              </w:rPr>
                            </w:pPr>
                            <w:r w:rsidRPr="006C2419">
                              <w:rPr>
                                <w:rFonts w:ascii="QLD" w:hAnsi="QLD"/>
                                <w:sz w:val="20"/>
                                <w:szCs w:val="20"/>
                              </w:rPr>
                              <w:t>Encourage your child to use trial and error to learn and complete tasks. Be patient and let them have a go.</w:t>
                            </w:r>
                          </w:p>
                          <w:p w14:paraId="52F32830" w14:textId="77777777" w:rsidR="00C72883" w:rsidRPr="006C2419" w:rsidRDefault="00C72883" w:rsidP="00C72883">
                            <w:pPr>
                              <w:pStyle w:val="ListParagraph"/>
                              <w:numPr>
                                <w:ilvl w:val="0"/>
                                <w:numId w:val="2"/>
                              </w:numPr>
                              <w:spacing w:after="0"/>
                              <w:ind w:left="426" w:hanging="284"/>
                              <w:jc w:val="both"/>
                              <w:rPr>
                                <w:rFonts w:ascii="QLD" w:hAnsi="QLD"/>
                                <w:sz w:val="20"/>
                                <w:szCs w:val="20"/>
                              </w:rPr>
                            </w:pPr>
                            <w:r w:rsidRPr="006C2419">
                              <w:rPr>
                                <w:rFonts w:ascii="QLD" w:hAnsi="QLD"/>
                                <w:sz w:val="20"/>
                                <w:szCs w:val="20"/>
                              </w:rPr>
                              <w:t>Make time to read with your child every day. This not only promotes good reading habits; it is also a great way to spend time together as a family. Read your child’s favourite book over and over. Encourage them to join in. Get them to tell you the story to using the pictures for prompts or let them pretend to read and make up the story. Talk about the end of the story and encourage your child to express their opinions. Did they like the ending? How else could the story have ended?</w:t>
                            </w:r>
                          </w:p>
                          <w:p w14:paraId="555995D3" w14:textId="77777777" w:rsidR="00C72883" w:rsidRPr="006C2419" w:rsidRDefault="00C72883" w:rsidP="00C72883">
                            <w:pPr>
                              <w:pStyle w:val="ListParagraph"/>
                              <w:numPr>
                                <w:ilvl w:val="0"/>
                                <w:numId w:val="2"/>
                              </w:numPr>
                              <w:spacing w:after="0"/>
                              <w:ind w:left="426" w:hanging="284"/>
                              <w:jc w:val="both"/>
                              <w:rPr>
                                <w:rFonts w:ascii="QLD" w:hAnsi="QLD"/>
                                <w:sz w:val="20"/>
                                <w:szCs w:val="20"/>
                              </w:rPr>
                            </w:pPr>
                            <w:r w:rsidRPr="006C2419">
                              <w:rPr>
                                <w:rFonts w:ascii="QLD" w:hAnsi="QLD"/>
                                <w:sz w:val="20"/>
                                <w:szCs w:val="20"/>
                              </w:rPr>
                              <w:t>Encourage them to write and tell them the reason for writing and why. For example: I am writing a letter to Granny to say thank you for my birthday card.</w:t>
                            </w:r>
                          </w:p>
                          <w:p w14:paraId="68D59811" w14:textId="77777777" w:rsidR="00C72883" w:rsidRPr="006C2419" w:rsidRDefault="00C72883" w:rsidP="00C72883">
                            <w:pPr>
                              <w:pStyle w:val="ListParagraph"/>
                              <w:numPr>
                                <w:ilvl w:val="0"/>
                                <w:numId w:val="2"/>
                              </w:numPr>
                              <w:spacing w:after="0"/>
                              <w:ind w:left="426" w:hanging="284"/>
                              <w:jc w:val="both"/>
                              <w:rPr>
                                <w:rFonts w:ascii="QLD" w:hAnsi="QLD"/>
                                <w:sz w:val="20"/>
                                <w:szCs w:val="20"/>
                              </w:rPr>
                            </w:pPr>
                            <w:r w:rsidRPr="006C2419">
                              <w:rPr>
                                <w:rFonts w:ascii="QLD" w:hAnsi="QLD"/>
                                <w:sz w:val="20"/>
                                <w:szCs w:val="20"/>
                              </w:rPr>
                              <w:t>Practise using numbers and counting with your child while doing everyday tasks. For example: We have two visitors coming for dinner. There are four people in our family so how many plates will we need?</w:t>
                            </w:r>
                          </w:p>
                          <w:p w14:paraId="6537AAE7" w14:textId="77777777" w:rsidR="00C72883" w:rsidRPr="006C2419" w:rsidRDefault="00C72883" w:rsidP="00C72883">
                            <w:pPr>
                              <w:pStyle w:val="ListParagraph"/>
                              <w:numPr>
                                <w:ilvl w:val="0"/>
                                <w:numId w:val="2"/>
                              </w:numPr>
                              <w:spacing w:after="0"/>
                              <w:ind w:left="426" w:hanging="284"/>
                              <w:jc w:val="both"/>
                              <w:rPr>
                                <w:rFonts w:ascii="QLD" w:hAnsi="QLD"/>
                                <w:sz w:val="20"/>
                                <w:szCs w:val="20"/>
                              </w:rPr>
                            </w:pPr>
                            <w:r w:rsidRPr="006C2419">
                              <w:rPr>
                                <w:rFonts w:ascii="QLD" w:hAnsi="QLD"/>
                                <w:sz w:val="20"/>
                                <w:szCs w:val="20"/>
                              </w:rPr>
                              <w:t>Encourage your child to use their new number skills to say how many objects when there is no need to count, for example you can just ‘see’ three things, or even sic things as three things and three things.</w:t>
                            </w:r>
                          </w:p>
                          <w:p w14:paraId="23A43AE2" w14:textId="77777777" w:rsidR="00C72883" w:rsidRPr="006C2419" w:rsidRDefault="00C72883" w:rsidP="00C72883">
                            <w:pPr>
                              <w:pStyle w:val="ListParagraph"/>
                              <w:numPr>
                                <w:ilvl w:val="0"/>
                                <w:numId w:val="2"/>
                              </w:numPr>
                              <w:spacing w:after="0"/>
                              <w:ind w:left="426" w:hanging="284"/>
                              <w:jc w:val="both"/>
                              <w:rPr>
                                <w:rFonts w:ascii="QLD" w:hAnsi="QLD"/>
                                <w:sz w:val="20"/>
                                <w:szCs w:val="20"/>
                              </w:rPr>
                            </w:pPr>
                            <w:r w:rsidRPr="006C2419">
                              <w:rPr>
                                <w:rFonts w:ascii="QLD" w:hAnsi="QLD"/>
                                <w:sz w:val="20"/>
                                <w:szCs w:val="20"/>
                              </w:rPr>
                              <w:t xml:space="preserve">Explore measuring by chatting with your child when you are cooking, shopping, or at bath time about how different things might be shorter, </w:t>
                            </w:r>
                            <w:proofErr w:type="gramStart"/>
                            <w:r w:rsidRPr="006C2419">
                              <w:rPr>
                                <w:rFonts w:ascii="QLD" w:hAnsi="QLD"/>
                                <w:sz w:val="20"/>
                                <w:szCs w:val="20"/>
                              </w:rPr>
                              <w:t>longer</w:t>
                            </w:r>
                            <w:proofErr w:type="gramEnd"/>
                            <w:r w:rsidRPr="006C2419">
                              <w:rPr>
                                <w:rFonts w:ascii="QLD" w:hAnsi="QLD"/>
                                <w:sz w:val="20"/>
                                <w:szCs w:val="20"/>
                              </w:rPr>
                              <w:t xml:space="preserve"> or longer, thicker or thinner and lighter or heavier.</w:t>
                            </w:r>
                          </w:p>
                          <w:p w14:paraId="6E73B735" w14:textId="77777777" w:rsidR="00C72883" w:rsidRPr="006C2419" w:rsidRDefault="00C72883" w:rsidP="00C72883">
                            <w:pPr>
                              <w:pStyle w:val="ListParagraph"/>
                              <w:numPr>
                                <w:ilvl w:val="0"/>
                                <w:numId w:val="2"/>
                              </w:numPr>
                              <w:spacing w:after="0"/>
                              <w:ind w:left="426" w:hanging="284"/>
                              <w:jc w:val="both"/>
                              <w:rPr>
                                <w:rFonts w:ascii="QLD" w:hAnsi="QLD"/>
                                <w:sz w:val="20"/>
                                <w:szCs w:val="20"/>
                              </w:rPr>
                            </w:pPr>
                            <w:r w:rsidRPr="006C2419">
                              <w:rPr>
                                <w:rFonts w:ascii="QLD" w:hAnsi="QLD"/>
                                <w:sz w:val="20"/>
                                <w:szCs w:val="20"/>
                              </w:rPr>
                              <w:t>Help your child pour water or sand from one container to another to decide which holds more, or investigate whether a tablecloth is big enough to cover the table.</w:t>
                            </w:r>
                          </w:p>
                          <w:p w14:paraId="6848548D" w14:textId="77777777" w:rsidR="00C72883" w:rsidRPr="006C2419" w:rsidRDefault="00C72883" w:rsidP="00C72883">
                            <w:pPr>
                              <w:pStyle w:val="ListParagraph"/>
                              <w:numPr>
                                <w:ilvl w:val="0"/>
                                <w:numId w:val="2"/>
                              </w:numPr>
                              <w:spacing w:after="0"/>
                              <w:ind w:left="426" w:hanging="284"/>
                              <w:jc w:val="both"/>
                              <w:rPr>
                                <w:rFonts w:ascii="QLD" w:hAnsi="QLD"/>
                                <w:sz w:val="20"/>
                                <w:szCs w:val="20"/>
                              </w:rPr>
                            </w:pPr>
                            <w:r w:rsidRPr="006C2419">
                              <w:rPr>
                                <w:rFonts w:ascii="QLD" w:hAnsi="QLD"/>
                                <w:sz w:val="20"/>
                                <w:szCs w:val="20"/>
                              </w:rPr>
                              <w:t>Encourage your child to observe things in nature and ask questions.</w:t>
                            </w:r>
                          </w:p>
                          <w:p w14:paraId="39E09F6E" w14:textId="77777777" w:rsidR="00C72883" w:rsidRPr="006C2419" w:rsidRDefault="00C72883" w:rsidP="00C72883">
                            <w:pPr>
                              <w:pStyle w:val="ListParagraph"/>
                              <w:numPr>
                                <w:ilvl w:val="0"/>
                                <w:numId w:val="2"/>
                              </w:numPr>
                              <w:spacing w:after="0"/>
                              <w:ind w:left="426" w:hanging="284"/>
                              <w:jc w:val="both"/>
                              <w:rPr>
                                <w:rFonts w:ascii="QLD" w:hAnsi="QLD"/>
                                <w:sz w:val="20"/>
                                <w:szCs w:val="20"/>
                              </w:rPr>
                            </w:pPr>
                            <w:r w:rsidRPr="006C2419">
                              <w:rPr>
                                <w:rFonts w:ascii="QLD" w:hAnsi="QLD"/>
                                <w:sz w:val="20"/>
                                <w:szCs w:val="20"/>
                              </w:rPr>
                              <w:t>Collect items and sort them into groups and talk about shapes, sizes, patterns and what they feel like.</w:t>
                            </w:r>
                          </w:p>
                          <w:p w14:paraId="7951229D" w14:textId="77777777" w:rsidR="00C72883" w:rsidRPr="006C2419" w:rsidRDefault="00C72883" w:rsidP="00C72883">
                            <w:pPr>
                              <w:pStyle w:val="ListParagraph"/>
                              <w:numPr>
                                <w:ilvl w:val="0"/>
                                <w:numId w:val="2"/>
                              </w:numPr>
                              <w:spacing w:after="0"/>
                              <w:ind w:left="426" w:hanging="284"/>
                              <w:jc w:val="both"/>
                              <w:rPr>
                                <w:rFonts w:ascii="QLD" w:hAnsi="QLD"/>
                                <w:sz w:val="20"/>
                                <w:szCs w:val="20"/>
                              </w:rPr>
                            </w:pPr>
                            <w:r w:rsidRPr="006C2419">
                              <w:rPr>
                                <w:rFonts w:ascii="QLD" w:hAnsi="QLD"/>
                                <w:sz w:val="20"/>
                                <w:szCs w:val="20"/>
                              </w:rPr>
                              <w:t>Explore your child’s family history using photographs, objects and by telling stories. Talk about your relatives, where they were born and how life was different when they were your child’s 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29CA09" id="Text Box 3" o:spid="_x0000_s1027" type="#_x0000_t202" style="position:absolute;margin-left:-40.2pt;margin-top:423pt;width:535.8pt;height:316.2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" filled="f" strokecolor="white [3212]" strokeweight=".5pt">
                <v:textbox>
                  <w:txbxContent>
                    <w:p w14:paraId="4E9E1927" w14:textId="77777777" w:rsidR="00C72883" w:rsidRPr="009A00E2" w:rsidRDefault="00C72883" w:rsidP="00C72883">
                      <w:pPr>
                        <w:spacing w:after="0"/>
                        <w:jc w:val="both"/>
                        <w:rPr>
                          <w:rFonts w:ascii="QLD" w:hAnsi="QLD"/>
                          <w:b/>
                          <w:bCs/>
                          <w:sz w:val="24"/>
                          <w:szCs w:val="24"/>
                          <w:u w:val="single"/>
                        </w:rPr>
                      </w:pPr>
                      <w:r w:rsidRPr="009A00E2">
                        <w:rPr>
                          <w:rFonts w:ascii="QLD" w:hAnsi="QLD"/>
                          <w:b/>
                          <w:bCs/>
                          <w:sz w:val="24"/>
                          <w:szCs w:val="24"/>
                          <w:u w:val="single"/>
                        </w:rPr>
                        <w:t>WHAT YOU CAN DO AT HOME</w:t>
                      </w:r>
                    </w:p>
                    <w:p w14:paraId="2237D073" w14:textId="77777777" w:rsidR="00C72883" w:rsidRPr="006C2419" w:rsidRDefault="00C72883" w:rsidP="00C72883">
                      <w:pPr>
                        <w:pStyle w:val="ListParagraph"/>
                        <w:numPr>
                          <w:ilvl w:val="0"/>
                          <w:numId w:val="2"/>
                        </w:numPr>
                        <w:spacing w:after="0"/>
                        <w:ind w:left="426" w:hanging="284"/>
                        <w:jc w:val="both"/>
                        <w:rPr>
                          <w:rFonts w:ascii="QLD" w:hAnsi="QLD"/>
                          <w:sz w:val="20"/>
                          <w:szCs w:val="20"/>
                        </w:rPr>
                      </w:pPr>
                      <w:r w:rsidRPr="006C2419">
                        <w:rPr>
                          <w:rFonts w:ascii="QLD" w:hAnsi="QLD"/>
                          <w:sz w:val="20"/>
                          <w:szCs w:val="20"/>
                        </w:rPr>
                        <w:t>You may like to visit your local library and borrow books on topics of interest to your child.</w:t>
                      </w:r>
                    </w:p>
                    <w:p w14:paraId="5244991A" w14:textId="77777777" w:rsidR="00C72883" w:rsidRPr="006C2419" w:rsidRDefault="00C72883" w:rsidP="00C72883">
                      <w:pPr>
                        <w:pStyle w:val="ListParagraph"/>
                        <w:numPr>
                          <w:ilvl w:val="0"/>
                          <w:numId w:val="2"/>
                        </w:numPr>
                        <w:spacing w:after="0"/>
                        <w:ind w:left="426" w:hanging="284"/>
                        <w:jc w:val="both"/>
                        <w:rPr>
                          <w:rFonts w:ascii="QLD" w:hAnsi="QLD"/>
                          <w:sz w:val="20"/>
                          <w:szCs w:val="20"/>
                        </w:rPr>
                      </w:pPr>
                      <w:r w:rsidRPr="006C2419">
                        <w:rPr>
                          <w:rFonts w:ascii="QLD" w:hAnsi="QLD"/>
                          <w:sz w:val="20"/>
                          <w:szCs w:val="20"/>
                        </w:rPr>
                        <w:t>Encourage your child to draw, write and tell stories.</w:t>
                      </w:r>
                    </w:p>
                    <w:p w14:paraId="2CB265AB" w14:textId="77777777" w:rsidR="00C72883" w:rsidRPr="006C2419" w:rsidRDefault="00C72883" w:rsidP="00C72883">
                      <w:pPr>
                        <w:pStyle w:val="ListParagraph"/>
                        <w:numPr>
                          <w:ilvl w:val="0"/>
                          <w:numId w:val="2"/>
                        </w:numPr>
                        <w:spacing w:after="0"/>
                        <w:ind w:left="426" w:hanging="284"/>
                        <w:jc w:val="both"/>
                        <w:rPr>
                          <w:rFonts w:ascii="QLD" w:hAnsi="QLD"/>
                          <w:sz w:val="20"/>
                          <w:szCs w:val="20"/>
                        </w:rPr>
                      </w:pPr>
                      <w:r w:rsidRPr="006C2419">
                        <w:rPr>
                          <w:rFonts w:ascii="QLD" w:hAnsi="QLD"/>
                          <w:sz w:val="20"/>
                          <w:szCs w:val="20"/>
                        </w:rPr>
                        <w:t>Encourage your child to use trial and error to learn and complete tasks. Be patient and let them have a go.</w:t>
                      </w:r>
                    </w:p>
                    <w:p w14:paraId="52F32830" w14:textId="77777777" w:rsidR="00C72883" w:rsidRPr="006C2419" w:rsidRDefault="00C72883" w:rsidP="00C72883">
                      <w:pPr>
                        <w:pStyle w:val="ListParagraph"/>
                        <w:numPr>
                          <w:ilvl w:val="0"/>
                          <w:numId w:val="2"/>
                        </w:numPr>
                        <w:spacing w:after="0"/>
                        <w:ind w:left="426" w:hanging="284"/>
                        <w:jc w:val="both"/>
                        <w:rPr>
                          <w:rFonts w:ascii="QLD" w:hAnsi="QLD"/>
                          <w:sz w:val="20"/>
                          <w:szCs w:val="20"/>
                        </w:rPr>
                      </w:pPr>
                      <w:r w:rsidRPr="006C2419">
                        <w:rPr>
                          <w:rFonts w:ascii="QLD" w:hAnsi="QLD"/>
                          <w:sz w:val="20"/>
                          <w:szCs w:val="20"/>
                        </w:rPr>
                        <w:t>Make time to read with your child every day. This not only promotes good reading habits; it is also a great way to spend time together as a family. Read your child’s favourite book over and over. Encourage them to join in. Get them to tell you the story to using the pictures for prompts or let them pretend to read and make up the story. Talk about the end of the story and encourage your child to express their opinions. Did they like the ending? How else could the story have ended?</w:t>
                      </w:r>
                    </w:p>
                    <w:p w14:paraId="555995D3" w14:textId="77777777" w:rsidR="00C72883" w:rsidRPr="006C2419" w:rsidRDefault="00C72883" w:rsidP="00C72883">
                      <w:pPr>
                        <w:pStyle w:val="ListParagraph"/>
                        <w:numPr>
                          <w:ilvl w:val="0"/>
                          <w:numId w:val="2"/>
                        </w:numPr>
                        <w:spacing w:after="0"/>
                        <w:ind w:left="426" w:hanging="284"/>
                        <w:jc w:val="both"/>
                        <w:rPr>
                          <w:rFonts w:ascii="QLD" w:hAnsi="QLD"/>
                          <w:sz w:val="20"/>
                          <w:szCs w:val="20"/>
                        </w:rPr>
                      </w:pPr>
                      <w:r w:rsidRPr="006C2419">
                        <w:rPr>
                          <w:rFonts w:ascii="QLD" w:hAnsi="QLD"/>
                          <w:sz w:val="20"/>
                          <w:szCs w:val="20"/>
                        </w:rPr>
                        <w:t>Encourage them to write and tell them the reason for writing and why. For example: I am writing a letter to Granny to say thank you for my birthday card.</w:t>
                      </w:r>
                    </w:p>
                    <w:p w14:paraId="68D59811" w14:textId="77777777" w:rsidR="00C72883" w:rsidRPr="006C2419" w:rsidRDefault="00C72883" w:rsidP="00C72883">
                      <w:pPr>
                        <w:pStyle w:val="ListParagraph"/>
                        <w:numPr>
                          <w:ilvl w:val="0"/>
                          <w:numId w:val="2"/>
                        </w:numPr>
                        <w:spacing w:after="0"/>
                        <w:ind w:left="426" w:hanging="284"/>
                        <w:jc w:val="both"/>
                        <w:rPr>
                          <w:rFonts w:ascii="QLD" w:hAnsi="QLD"/>
                          <w:sz w:val="20"/>
                          <w:szCs w:val="20"/>
                        </w:rPr>
                      </w:pPr>
                      <w:r w:rsidRPr="006C2419">
                        <w:rPr>
                          <w:rFonts w:ascii="QLD" w:hAnsi="QLD"/>
                          <w:sz w:val="20"/>
                          <w:szCs w:val="20"/>
                        </w:rPr>
                        <w:t>Practise using numbers and counting with your child while doing everyday tasks. For example: We have two visitors coming for dinner. There are four people in our family so how many plates will we need?</w:t>
                      </w:r>
                    </w:p>
                    <w:p w14:paraId="6537AAE7" w14:textId="77777777" w:rsidR="00C72883" w:rsidRPr="006C2419" w:rsidRDefault="00C72883" w:rsidP="00C72883">
                      <w:pPr>
                        <w:pStyle w:val="ListParagraph"/>
                        <w:numPr>
                          <w:ilvl w:val="0"/>
                          <w:numId w:val="2"/>
                        </w:numPr>
                        <w:spacing w:after="0"/>
                        <w:ind w:left="426" w:hanging="284"/>
                        <w:jc w:val="both"/>
                        <w:rPr>
                          <w:rFonts w:ascii="QLD" w:hAnsi="QLD"/>
                          <w:sz w:val="20"/>
                          <w:szCs w:val="20"/>
                        </w:rPr>
                      </w:pPr>
                      <w:r w:rsidRPr="006C2419">
                        <w:rPr>
                          <w:rFonts w:ascii="QLD" w:hAnsi="QLD"/>
                          <w:sz w:val="20"/>
                          <w:szCs w:val="20"/>
                        </w:rPr>
                        <w:t>Encourage your child to use their new number skills to say how many objects when there is no need to count, for example you can just ‘see’ three things, or even sic things as three things and three things.</w:t>
                      </w:r>
                    </w:p>
                    <w:p w14:paraId="23A43AE2" w14:textId="77777777" w:rsidR="00C72883" w:rsidRPr="006C2419" w:rsidRDefault="00C72883" w:rsidP="00C72883">
                      <w:pPr>
                        <w:pStyle w:val="ListParagraph"/>
                        <w:numPr>
                          <w:ilvl w:val="0"/>
                          <w:numId w:val="2"/>
                        </w:numPr>
                        <w:spacing w:after="0"/>
                        <w:ind w:left="426" w:hanging="284"/>
                        <w:jc w:val="both"/>
                        <w:rPr>
                          <w:rFonts w:ascii="QLD" w:hAnsi="QLD"/>
                          <w:sz w:val="20"/>
                          <w:szCs w:val="20"/>
                        </w:rPr>
                      </w:pPr>
                      <w:r w:rsidRPr="006C2419">
                        <w:rPr>
                          <w:rFonts w:ascii="QLD" w:hAnsi="QLD"/>
                          <w:sz w:val="20"/>
                          <w:szCs w:val="20"/>
                        </w:rPr>
                        <w:t xml:space="preserve">Explore measuring by chatting with your child when you are cooking, shopping, or at bath time about how different things might be shorter, </w:t>
                      </w:r>
                      <w:proofErr w:type="gramStart"/>
                      <w:r w:rsidRPr="006C2419">
                        <w:rPr>
                          <w:rFonts w:ascii="QLD" w:hAnsi="QLD"/>
                          <w:sz w:val="20"/>
                          <w:szCs w:val="20"/>
                        </w:rPr>
                        <w:t>longer</w:t>
                      </w:r>
                      <w:proofErr w:type="gramEnd"/>
                      <w:r w:rsidRPr="006C2419">
                        <w:rPr>
                          <w:rFonts w:ascii="QLD" w:hAnsi="QLD"/>
                          <w:sz w:val="20"/>
                          <w:szCs w:val="20"/>
                        </w:rPr>
                        <w:t xml:space="preserve"> or longer, thicker or thinner and lighter or heavier.</w:t>
                      </w:r>
                    </w:p>
                    <w:p w14:paraId="6E73B735" w14:textId="77777777" w:rsidR="00C72883" w:rsidRPr="006C2419" w:rsidRDefault="00C72883" w:rsidP="00C72883">
                      <w:pPr>
                        <w:pStyle w:val="ListParagraph"/>
                        <w:numPr>
                          <w:ilvl w:val="0"/>
                          <w:numId w:val="2"/>
                        </w:numPr>
                        <w:spacing w:after="0"/>
                        <w:ind w:left="426" w:hanging="284"/>
                        <w:jc w:val="both"/>
                        <w:rPr>
                          <w:rFonts w:ascii="QLD" w:hAnsi="QLD"/>
                          <w:sz w:val="20"/>
                          <w:szCs w:val="20"/>
                        </w:rPr>
                      </w:pPr>
                      <w:r w:rsidRPr="006C2419">
                        <w:rPr>
                          <w:rFonts w:ascii="QLD" w:hAnsi="QLD"/>
                          <w:sz w:val="20"/>
                          <w:szCs w:val="20"/>
                        </w:rPr>
                        <w:t>Help your child pour water or sand from one container to another to decide which holds more, or investigate whether a tablecloth is big enough to cover the table.</w:t>
                      </w:r>
                    </w:p>
                    <w:p w14:paraId="6848548D" w14:textId="77777777" w:rsidR="00C72883" w:rsidRPr="006C2419" w:rsidRDefault="00C72883" w:rsidP="00C72883">
                      <w:pPr>
                        <w:pStyle w:val="ListParagraph"/>
                        <w:numPr>
                          <w:ilvl w:val="0"/>
                          <w:numId w:val="2"/>
                        </w:numPr>
                        <w:spacing w:after="0"/>
                        <w:ind w:left="426" w:hanging="284"/>
                        <w:jc w:val="both"/>
                        <w:rPr>
                          <w:rFonts w:ascii="QLD" w:hAnsi="QLD"/>
                          <w:sz w:val="20"/>
                          <w:szCs w:val="20"/>
                        </w:rPr>
                      </w:pPr>
                      <w:r w:rsidRPr="006C2419">
                        <w:rPr>
                          <w:rFonts w:ascii="QLD" w:hAnsi="QLD"/>
                          <w:sz w:val="20"/>
                          <w:szCs w:val="20"/>
                        </w:rPr>
                        <w:t>Encourage your child to observe things in nature and ask questions.</w:t>
                      </w:r>
                    </w:p>
                    <w:p w14:paraId="39E09F6E" w14:textId="77777777" w:rsidR="00C72883" w:rsidRPr="006C2419" w:rsidRDefault="00C72883" w:rsidP="00C72883">
                      <w:pPr>
                        <w:pStyle w:val="ListParagraph"/>
                        <w:numPr>
                          <w:ilvl w:val="0"/>
                          <w:numId w:val="2"/>
                        </w:numPr>
                        <w:spacing w:after="0"/>
                        <w:ind w:left="426" w:hanging="284"/>
                        <w:jc w:val="both"/>
                        <w:rPr>
                          <w:rFonts w:ascii="QLD" w:hAnsi="QLD"/>
                          <w:sz w:val="20"/>
                          <w:szCs w:val="20"/>
                        </w:rPr>
                      </w:pPr>
                      <w:r w:rsidRPr="006C2419">
                        <w:rPr>
                          <w:rFonts w:ascii="QLD" w:hAnsi="QLD"/>
                          <w:sz w:val="20"/>
                          <w:szCs w:val="20"/>
                        </w:rPr>
                        <w:t>Collect items and sort them into groups and talk about shapes, sizes, patterns and what they feel like.</w:t>
                      </w:r>
                    </w:p>
                    <w:p w14:paraId="7951229D" w14:textId="77777777" w:rsidR="00C72883" w:rsidRPr="006C2419" w:rsidRDefault="00C72883" w:rsidP="00C72883">
                      <w:pPr>
                        <w:pStyle w:val="ListParagraph"/>
                        <w:numPr>
                          <w:ilvl w:val="0"/>
                          <w:numId w:val="2"/>
                        </w:numPr>
                        <w:spacing w:after="0"/>
                        <w:ind w:left="426" w:hanging="284"/>
                        <w:jc w:val="both"/>
                        <w:rPr>
                          <w:rFonts w:ascii="QLD" w:hAnsi="QLD"/>
                          <w:sz w:val="20"/>
                          <w:szCs w:val="20"/>
                        </w:rPr>
                      </w:pPr>
                      <w:r w:rsidRPr="006C2419">
                        <w:rPr>
                          <w:rFonts w:ascii="QLD" w:hAnsi="QLD"/>
                          <w:sz w:val="20"/>
                          <w:szCs w:val="20"/>
                        </w:rPr>
                        <w:t>Explore your child’s family history using photographs, objects and by telling stories. Talk about your relatives, where they were born and how life was different when they were your child’s age.</w:t>
                      </w:r>
                    </w:p>
                  </w:txbxContent>
                </v:textbox>
                <w10:wrap anchorx="margin"/>
              </v:shape>
            </w:pict>
          </mc:Fallback>
        </mc:AlternateContent>
      </w:r>
      <w:r>
        <w:rPr>
          <w:noProof/>
        </w:rPr>
        <w:drawing>
          <wp:anchor distT="0" distB="0" distL="114300" distR="114300" simplePos="0" relativeHeight="251667456" behindDoc="0" locked="0" layoutInCell="1" allowOverlap="1" wp14:anchorId="6B8E01BA" wp14:editId="2FD78402">
            <wp:simplePos x="0" y="0"/>
            <wp:positionH relativeFrom="column">
              <wp:posOffset>-441960</wp:posOffset>
            </wp:positionH>
            <wp:positionV relativeFrom="paragraph">
              <wp:posOffset>2827020</wp:posOffset>
            </wp:positionV>
            <wp:extent cx="3282950" cy="223647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extLst>
                        <a:ext uri="{28A0092B-C50C-407E-A947-70E740481C1C}">
                          <a14:useLocalDpi xmlns:a14="http://schemas.microsoft.com/office/drawing/2010/main" val="0"/>
                        </a:ext>
                      </a:extLst>
                    </a:blip>
                    <a:srcRect l="3896" t="32286" r="50460" b="45560"/>
                    <a:stretch/>
                  </pic:blipFill>
                  <pic:spPr bwMode="auto">
                    <a:xfrm>
                      <a:off x="0" y="0"/>
                      <a:ext cx="3282950" cy="22364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3360" behindDoc="0" locked="0" layoutInCell="1" allowOverlap="1" wp14:anchorId="622E4DA2" wp14:editId="507686C2">
                <wp:simplePos x="0" y="0"/>
                <wp:positionH relativeFrom="column">
                  <wp:posOffset>-281940</wp:posOffset>
                </wp:positionH>
                <wp:positionV relativeFrom="paragraph">
                  <wp:posOffset>1524000</wp:posOffset>
                </wp:positionV>
                <wp:extent cx="2941320" cy="792480"/>
                <wp:effectExtent l="0" t="0" r="0" b="7620"/>
                <wp:wrapNone/>
                <wp:docPr id="8" name="Text Box 8"/>
                <wp:cNvGraphicFramePr/>
                <a:graphic xmlns:a="http://schemas.openxmlformats.org/drawingml/2006/main">
                  <a:graphicData uri="http://schemas.microsoft.com/office/word/2010/wordprocessingShape">
                    <wps:wsp>
                      <wps:cNvSpPr txBox="1"/>
                      <wps:spPr>
                        <a:xfrm>
                          <a:off x="0" y="0"/>
                          <a:ext cx="2941320" cy="792480"/>
                        </a:xfrm>
                        <a:prstGeom prst="rect">
                          <a:avLst/>
                        </a:prstGeom>
                        <a:noFill/>
                        <a:ln w="6350">
                          <a:noFill/>
                        </a:ln>
                      </wps:spPr>
                      <wps:txbx>
                        <w:txbxContent>
                          <w:p w14:paraId="20D27D7E" w14:textId="77777777" w:rsidR="00C72883" w:rsidRPr="008332DC" w:rsidRDefault="00C72883" w:rsidP="00C72883">
                            <w:pPr>
                              <w:spacing w:after="0"/>
                              <w:jc w:val="center"/>
                              <w:rPr>
                                <w:rFonts w:ascii="QLD" w:hAnsi="QLD"/>
                                <w:b/>
                                <w:bCs/>
                                <w:color w:val="FF0000"/>
                                <w:sz w:val="36"/>
                                <w:szCs w:val="36"/>
                              </w:rPr>
                            </w:pPr>
                            <w:r w:rsidRPr="008332DC">
                              <w:rPr>
                                <w:rFonts w:ascii="QLD" w:hAnsi="QLD"/>
                                <w:b/>
                                <w:bCs/>
                                <w:color w:val="FF0000"/>
                                <w:sz w:val="36"/>
                                <w:szCs w:val="36"/>
                              </w:rPr>
                              <w:t>Need an interpreter?</w:t>
                            </w:r>
                          </w:p>
                          <w:p w14:paraId="46250E0F" w14:textId="77777777" w:rsidR="00C72883" w:rsidRPr="008332DC" w:rsidRDefault="00C72883" w:rsidP="00C72883">
                            <w:pPr>
                              <w:spacing w:after="0"/>
                              <w:rPr>
                                <w:rFonts w:ascii="QLD" w:hAnsi="QLD"/>
                                <w:color w:val="FF0000"/>
                                <w:sz w:val="32"/>
                                <w:szCs w:val="32"/>
                              </w:rPr>
                            </w:pPr>
                            <w:r w:rsidRPr="008332DC">
                              <w:rPr>
                                <w:rFonts w:ascii="QLD" w:hAnsi="QLD"/>
                                <w:color w:val="FF0000"/>
                                <w:sz w:val="32"/>
                                <w:szCs w:val="32"/>
                              </w:rPr>
                              <w:t>https://www.tisnational.gov.au/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22E4DA2" id="Text Box 8" o:spid="_x0000_s1028" type="#_x0000_t202" style="position:absolute;margin-left:-22.2pt;margin-top:120pt;width:231.6pt;height:62.4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" filled="f" stroked="f" strokeweight=".5pt">
                <v:textbox>
                  <w:txbxContent>
                    <w:p w14:paraId="20D27D7E" w14:textId="77777777" w:rsidR="00C72883" w:rsidRPr="008332DC" w:rsidRDefault="00C72883" w:rsidP="00C72883">
                      <w:pPr>
                        <w:spacing w:after="0"/>
                        <w:jc w:val="center"/>
                        <w:rPr>
                          <w:rFonts w:ascii="QLD" w:hAnsi="QLD"/>
                          <w:b/>
                          <w:bCs/>
                          <w:color w:val="FF0000"/>
                          <w:sz w:val="36"/>
                          <w:szCs w:val="36"/>
                        </w:rPr>
                      </w:pPr>
                      <w:r w:rsidRPr="008332DC">
                        <w:rPr>
                          <w:rFonts w:ascii="QLD" w:hAnsi="QLD"/>
                          <w:b/>
                          <w:bCs/>
                          <w:color w:val="FF0000"/>
                          <w:sz w:val="36"/>
                          <w:szCs w:val="36"/>
                        </w:rPr>
                        <w:t>Need an interpreter?</w:t>
                      </w:r>
                    </w:p>
                    <w:p w14:paraId="46250E0F" w14:textId="77777777" w:rsidR="00C72883" w:rsidRPr="008332DC" w:rsidRDefault="00C72883" w:rsidP="00C72883">
                      <w:pPr>
                        <w:spacing w:after="0"/>
                        <w:rPr>
                          <w:rFonts w:ascii="QLD" w:hAnsi="QLD"/>
                          <w:color w:val="FF0000"/>
                          <w:sz w:val="32"/>
                          <w:szCs w:val="32"/>
                        </w:rPr>
                      </w:pPr>
                      <w:r w:rsidRPr="008332DC">
                        <w:rPr>
                          <w:rFonts w:ascii="QLD" w:hAnsi="QLD"/>
                          <w:color w:val="FF0000"/>
                          <w:sz w:val="32"/>
                          <w:szCs w:val="32"/>
                        </w:rPr>
                        <w:t>https://www.tisnational.gov.au/</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1D13E66E" wp14:editId="6E70F1AA">
                <wp:simplePos x="0" y="0"/>
                <wp:positionH relativeFrom="column">
                  <wp:posOffset>-419100</wp:posOffset>
                </wp:positionH>
                <wp:positionV relativeFrom="paragraph">
                  <wp:posOffset>1257300</wp:posOffset>
                </wp:positionV>
                <wp:extent cx="2941320" cy="1360170"/>
                <wp:effectExtent l="0" t="0" r="11430" b="11430"/>
                <wp:wrapNone/>
                <wp:docPr id="6" name="Oval 6"/>
                <wp:cNvGraphicFramePr/>
                <a:graphic xmlns:a="http://schemas.openxmlformats.org/drawingml/2006/main">
                  <a:graphicData uri="http://schemas.microsoft.com/office/word/2010/wordprocessingShape">
                    <wps:wsp>
                      <wps:cNvSpPr/>
                      <wps:spPr>
                        <a:xfrm>
                          <a:off x="0" y="0"/>
                          <a:ext cx="2941320" cy="1360170"/>
                        </a:xfrm>
                        <a:prstGeom prst="ellipse">
                          <a:avLst/>
                        </a:prstGeom>
                        <a:solidFill>
                          <a:schemeClr val="accent1">
                            <a:lumMod val="60000"/>
                            <a:lumOff val="40000"/>
                          </a:schemeClr>
                        </a:solidFill>
                        <a:ln>
                          <a:solidFill>
                            <a:schemeClr val="accent1">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0A80B82" id="Oval 6" o:spid="_x0000_s1026" style="position:absolute;margin-left:-33pt;margin-top:99pt;width:231.6pt;height:107.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" fillcolor="#8eaadb [1940]" strokecolor="#8eaadb [1940]" strokeweight="1pt">
                <v:stroke joinstyle="miter"/>
              </v:oval>
            </w:pict>
          </mc:Fallback>
        </mc:AlternateContent>
      </w:r>
      <w:r>
        <w:rPr>
          <w:noProof/>
        </w:rPr>
        <mc:AlternateContent>
          <mc:Choice Requires="wps">
            <w:drawing>
              <wp:anchor distT="0" distB="0" distL="114300" distR="114300" simplePos="0" relativeHeight="251659264" behindDoc="0" locked="0" layoutInCell="1" allowOverlap="1" wp14:anchorId="35BEA4A4" wp14:editId="6DFF4CA1">
                <wp:simplePos x="0" y="0"/>
                <wp:positionH relativeFrom="page">
                  <wp:align>right</wp:align>
                </wp:positionH>
                <wp:positionV relativeFrom="paragraph">
                  <wp:posOffset>-762000</wp:posOffset>
                </wp:positionV>
                <wp:extent cx="7353300" cy="2319867"/>
                <wp:effectExtent l="0" t="0" r="19050" b="23495"/>
                <wp:wrapNone/>
                <wp:docPr id="1" name="Text Box 1"/>
                <wp:cNvGraphicFramePr/>
                <a:graphic xmlns:a="http://schemas.openxmlformats.org/drawingml/2006/main">
                  <a:graphicData uri="http://schemas.microsoft.com/office/word/2010/wordprocessingShape">
                    <wps:wsp>
                      <wps:cNvSpPr txBox="1"/>
                      <wps:spPr>
                        <a:xfrm>
                          <a:off x="0" y="0"/>
                          <a:ext cx="7353300" cy="2319867"/>
                        </a:xfrm>
                        <a:prstGeom prst="rect">
                          <a:avLst/>
                        </a:prstGeom>
                        <a:noFill/>
                        <a:ln w="6350">
                          <a:solidFill>
                            <a:schemeClr val="bg1"/>
                          </a:solidFill>
                        </a:ln>
                      </wps:spPr>
                      <wps:txbx>
                        <w:txbxContent>
                          <w:p w14:paraId="0FAE2599" w14:textId="77777777" w:rsidR="00C72883" w:rsidRPr="009A00E2" w:rsidRDefault="00C72883" w:rsidP="00C72883">
                            <w:pPr>
                              <w:spacing w:after="0"/>
                              <w:jc w:val="center"/>
                              <w:rPr>
                                <w:rFonts w:ascii="QLD" w:hAnsi="QLD"/>
                                <w:b/>
                                <w:bCs/>
                                <w:sz w:val="24"/>
                                <w:szCs w:val="24"/>
                                <w:u w:val="single"/>
                              </w:rPr>
                            </w:pPr>
                            <w:r w:rsidRPr="009A00E2">
                              <w:rPr>
                                <w:rFonts w:ascii="QLD" w:hAnsi="QLD"/>
                                <w:b/>
                                <w:bCs/>
                                <w:sz w:val="24"/>
                                <w:szCs w:val="24"/>
                                <w:u w:val="single"/>
                              </w:rPr>
                              <w:t>PREP:</w:t>
                            </w:r>
                          </w:p>
                          <w:p w14:paraId="26E5258A" w14:textId="77777777" w:rsidR="00C72883" w:rsidRPr="009A00E2" w:rsidRDefault="00C72883" w:rsidP="00C72883">
                            <w:pPr>
                              <w:spacing w:after="0"/>
                              <w:jc w:val="center"/>
                              <w:rPr>
                                <w:rFonts w:ascii="QLD" w:hAnsi="QLD"/>
                                <w:b/>
                                <w:bCs/>
                                <w:sz w:val="24"/>
                                <w:szCs w:val="24"/>
                                <w:u w:val="single"/>
                              </w:rPr>
                            </w:pPr>
                            <w:r w:rsidRPr="009A00E2">
                              <w:rPr>
                                <w:rFonts w:ascii="QLD" w:hAnsi="QLD"/>
                                <w:b/>
                                <w:bCs/>
                                <w:sz w:val="24"/>
                                <w:szCs w:val="24"/>
                                <w:u w:val="single"/>
                              </w:rPr>
                              <w:t>BEGINNING COMPULSORY SCHOOL</w:t>
                            </w:r>
                          </w:p>
                          <w:p w14:paraId="3FDDF97F" w14:textId="77777777" w:rsidR="00C72883" w:rsidRPr="00C72883" w:rsidRDefault="00C72883" w:rsidP="00C72883">
                            <w:pPr>
                              <w:spacing w:after="0"/>
                              <w:jc w:val="both"/>
                              <w:rPr>
                                <w:rFonts w:ascii="QLD" w:hAnsi="QLD"/>
                                <w:sz w:val="20"/>
                                <w:szCs w:val="20"/>
                              </w:rPr>
                            </w:pPr>
                            <w:r w:rsidRPr="00C72883">
                              <w:rPr>
                                <w:rFonts w:ascii="QLD" w:hAnsi="QLD"/>
                                <w:sz w:val="20"/>
                                <w:szCs w:val="20"/>
                              </w:rPr>
                              <w:t xml:space="preserve">After a year of Kindergarten your child goes on to full-time prep. This is the first compulsory year of schooling. The prep classroom looks </w:t>
                            </w:r>
                            <w:proofErr w:type="gramStart"/>
                            <w:r w:rsidRPr="00C72883">
                              <w:rPr>
                                <w:rFonts w:ascii="QLD" w:hAnsi="QLD"/>
                                <w:sz w:val="20"/>
                                <w:szCs w:val="20"/>
                              </w:rPr>
                              <w:t>similar to</w:t>
                            </w:r>
                            <w:proofErr w:type="gramEnd"/>
                            <w:r w:rsidRPr="00C72883">
                              <w:rPr>
                                <w:rFonts w:ascii="QLD" w:hAnsi="QLD"/>
                                <w:sz w:val="20"/>
                                <w:szCs w:val="20"/>
                              </w:rPr>
                              <w:t xml:space="preserve"> the Kindergarten classroom with lots of children’s creations on display, as well as posters and charts about the room. Children wear their school uniform in prep. Contact your school for more information about what the uniform is and where to purchase it. </w:t>
                            </w:r>
                          </w:p>
                          <w:p w14:paraId="41B95939" w14:textId="77777777" w:rsidR="00C72883" w:rsidRPr="00C72883" w:rsidRDefault="00C72883" w:rsidP="00C72883">
                            <w:pPr>
                              <w:spacing w:after="0"/>
                              <w:jc w:val="both"/>
                              <w:rPr>
                                <w:rFonts w:ascii="QLD" w:hAnsi="QLD"/>
                                <w:sz w:val="20"/>
                                <w:szCs w:val="20"/>
                              </w:rPr>
                            </w:pPr>
                            <w:r w:rsidRPr="00C72883">
                              <w:rPr>
                                <w:rFonts w:ascii="QLD" w:hAnsi="QLD"/>
                                <w:sz w:val="20"/>
                                <w:szCs w:val="20"/>
                              </w:rPr>
                              <w:t xml:space="preserve">Many schools hold parent information sessions before the school year starts or during the first few weeks of term. This gives you the opportunity to meet the teacher and other families, and to find out what is planned for the year. If you are unable to attend, contact the school or talk with the teacher to make another time to meet. Your child’s teacher often send home written information and it is important you take the time to read these messages. Your involvement in the school helps your child settle quickly and helps you understand how you can best support them.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BEA4A4" id="Text Box 1" o:spid="_x0000_s1029" type="#_x0000_t202" style="position:absolute;margin-left:527.8pt;margin-top:-60pt;width:579pt;height:182.65pt;z-index:25165926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" filled="f" strokecolor="white [3212]" strokeweight=".5pt">
                <v:textbox>
                  <w:txbxContent>
                    <w:p w14:paraId="0FAE2599" w14:textId="77777777" w:rsidR="00C72883" w:rsidRPr="009A00E2" w:rsidRDefault="00C72883" w:rsidP="00C72883">
                      <w:pPr>
                        <w:spacing w:after="0"/>
                        <w:jc w:val="center"/>
                        <w:rPr>
                          <w:rFonts w:ascii="QLD" w:hAnsi="QLD"/>
                          <w:b/>
                          <w:bCs/>
                          <w:sz w:val="24"/>
                          <w:szCs w:val="24"/>
                          <w:u w:val="single"/>
                        </w:rPr>
                      </w:pPr>
                      <w:r w:rsidRPr="009A00E2">
                        <w:rPr>
                          <w:rFonts w:ascii="QLD" w:hAnsi="QLD"/>
                          <w:b/>
                          <w:bCs/>
                          <w:sz w:val="24"/>
                          <w:szCs w:val="24"/>
                          <w:u w:val="single"/>
                        </w:rPr>
                        <w:t>PREP:</w:t>
                      </w:r>
                    </w:p>
                    <w:p w14:paraId="26E5258A" w14:textId="77777777" w:rsidR="00C72883" w:rsidRPr="009A00E2" w:rsidRDefault="00C72883" w:rsidP="00C72883">
                      <w:pPr>
                        <w:spacing w:after="0"/>
                        <w:jc w:val="center"/>
                        <w:rPr>
                          <w:rFonts w:ascii="QLD" w:hAnsi="QLD"/>
                          <w:b/>
                          <w:bCs/>
                          <w:sz w:val="24"/>
                          <w:szCs w:val="24"/>
                          <w:u w:val="single"/>
                        </w:rPr>
                      </w:pPr>
                      <w:r w:rsidRPr="009A00E2">
                        <w:rPr>
                          <w:rFonts w:ascii="QLD" w:hAnsi="QLD"/>
                          <w:b/>
                          <w:bCs/>
                          <w:sz w:val="24"/>
                          <w:szCs w:val="24"/>
                          <w:u w:val="single"/>
                        </w:rPr>
                        <w:t>BEGINNING COMPULSORY SCHOOL</w:t>
                      </w:r>
                    </w:p>
                    <w:p w14:paraId="3FDDF97F" w14:textId="77777777" w:rsidR="00C72883" w:rsidRPr="00C72883" w:rsidRDefault="00C72883" w:rsidP="00C72883">
                      <w:pPr>
                        <w:spacing w:after="0"/>
                        <w:jc w:val="both"/>
                        <w:rPr>
                          <w:rFonts w:ascii="QLD" w:hAnsi="QLD"/>
                          <w:sz w:val="20"/>
                          <w:szCs w:val="20"/>
                        </w:rPr>
                      </w:pPr>
                      <w:r w:rsidRPr="00C72883">
                        <w:rPr>
                          <w:rFonts w:ascii="QLD" w:hAnsi="QLD"/>
                          <w:sz w:val="20"/>
                          <w:szCs w:val="20"/>
                        </w:rPr>
                        <w:t xml:space="preserve">After a year of Kindergarten your child goes on to full-time prep. This is the first compulsory year of schooling. The prep classroom looks </w:t>
                      </w:r>
                      <w:proofErr w:type="gramStart"/>
                      <w:r w:rsidRPr="00C72883">
                        <w:rPr>
                          <w:rFonts w:ascii="QLD" w:hAnsi="QLD"/>
                          <w:sz w:val="20"/>
                          <w:szCs w:val="20"/>
                        </w:rPr>
                        <w:t>similar to</w:t>
                      </w:r>
                      <w:proofErr w:type="gramEnd"/>
                      <w:r w:rsidRPr="00C72883">
                        <w:rPr>
                          <w:rFonts w:ascii="QLD" w:hAnsi="QLD"/>
                          <w:sz w:val="20"/>
                          <w:szCs w:val="20"/>
                        </w:rPr>
                        <w:t xml:space="preserve"> the Kindergarten classroom with lots of children’s creations on display, as well as posters and charts about the room. Children wear their school uniform in prep. Contact your school for more information about what the uniform is and where to purchase it. </w:t>
                      </w:r>
                    </w:p>
                    <w:p w14:paraId="41B95939" w14:textId="77777777" w:rsidR="00C72883" w:rsidRPr="00C72883" w:rsidRDefault="00C72883" w:rsidP="00C72883">
                      <w:pPr>
                        <w:spacing w:after="0"/>
                        <w:jc w:val="both"/>
                        <w:rPr>
                          <w:rFonts w:ascii="QLD" w:hAnsi="QLD"/>
                          <w:sz w:val="20"/>
                          <w:szCs w:val="20"/>
                        </w:rPr>
                      </w:pPr>
                      <w:r w:rsidRPr="00C72883">
                        <w:rPr>
                          <w:rFonts w:ascii="QLD" w:hAnsi="QLD"/>
                          <w:sz w:val="20"/>
                          <w:szCs w:val="20"/>
                        </w:rPr>
                        <w:t xml:space="preserve">Many schools hold parent information sessions before the school year starts or during the first few weeks of term. This gives you the opportunity to meet the teacher and other families, and to find out what is planned for the year. If you are unable to attend, contact the school or talk with the teacher to make another time to meet. Your child’s teacher often send home written information and it is important you take the time to read these messages. Your involvement in the school helps your child settle quickly and helps you understand how you can best support them. </w:t>
                      </w:r>
                    </w:p>
                  </w:txbxContent>
                </v:textbox>
                <w10:wrap anchorx="page"/>
              </v:shape>
            </w:pict>
          </mc:Fallback>
        </mc:AlternateContent>
      </w:r>
    </w:p>
    <w:sectPr w:rsidR="00C84B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QLD">
    <w:altName w:val="Calibri"/>
    <w:charset w:val="00"/>
    <w:family w:val="auto"/>
    <w:pitch w:val="variable"/>
    <w:sig w:usb0="80000003" w:usb1="00000048"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577F68"/>
    <w:multiLevelType w:val="hybridMultilevel"/>
    <w:tmpl w:val="2E6AF7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615013D8"/>
    <w:multiLevelType w:val="hybridMultilevel"/>
    <w:tmpl w:val="0010DA26"/>
    <w:lvl w:ilvl="0" w:tplc="0C090001">
      <w:start w:val="1"/>
      <w:numFmt w:val="bullet"/>
      <w:lvlText w:val=""/>
      <w:lvlJc w:val="left"/>
      <w:pPr>
        <w:ind w:left="767" w:hanging="360"/>
      </w:pPr>
      <w:rPr>
        <w:rFonts w:ascii="Symbol" w:hAnsi="Symbol" w:hint="default"/>
      </w:rPr>
    </w:lvl>
    <w:lvl w:ilvl="1" w:tplc="0C090003" w:tentative="1">
      <w:start w:val="1"/>
      <w:numFmt w:val="bullet"/>
      <w:lvlText w:val="o"/>
      <w:lvlJc w:val="left"/>
      <w:pPr>
        <w:ind w:left="1487" w:hanging="360"/>
      </w:pPr>
      <w:rPr>
        <w:rFonts w:ascii="Courier New" w:hAnsi="Courier New" w:cs="Courier New" w:hint="default"/>
      </w:rPr>
    </w:lvl>
    <w:lvl w:ilvl="2" w:tplc="0C090005" w:tentative="1">
      <w:start w:val="1"/>
      <w:numFmt w:val="bullet"/>
      <w:lvlText w:val=""/>
      <w:lvlJc w:val="left"/>
      <w:pPr>
        <w:ind w:left="2207" w:hanging="360"/>
      </w:pPr>
      <w:rPr>
        <w:rFonts w:ascii="Wingdings" w:hAnsi="Wingdings" w:hint="default"/>
      </w:rPr>
    </w:lvl>
    <w:lvl w:ilvl="3" w:tplc="0C090001" w:tentative="1">
      <w:start w:val="1"/>
      <w:numFmt w:val="bullet"/>
      <w:lvlText w:val=""/>
      <w:lvlJc w:val="left"/>
      <w:pPr>
        <w:ind w:left="2927" w:hanging="360"/>
      </w:pPr>
      <w:rPr>
        <w:rFonts w:ascii="Symbol" w:hAnsi="Symbol" w:hint="default"/>
      </w:rPr>
    </w:lvl>
    <w:lvl w:ilvl="4" w:tplc="0C090003" w:tentative="1">
      <w:start w:val="1"/>
      <w:numFmt w:val="bullet"/>
      <w:lvlText w:val="o"/>
      <w:lvlJc w:val="left"/>
      <w:pPr>
        <w:ind w:left="3647" w:hanging="360"/>
      </w:pPr>
      <w:rPr>
        <w:rFonts w:ascii="Courier New" w:hAnsi="Courier New" w:cs="Courier New" w:hint="default"/>
      </w:rPr>
    </w:lvl>
    <w:lvl w:ilvl="5" w:tplc="0C090005" w:tentative="1">
      <w:start w:val="1"/>
      <w:numFmt w:val="bullet"/>
      <w:lvlText w:val=""/>
      <w:lvlJc w:val="left"/>
      <w:pPr>
        <w:ind w:left="4367" w:hanging="360"/>
      </w:pPr>
      <w:rPr>
        <w:rFonts w:ascii="Wingdings" w:hAnsi="Wingdings" w:hint="default"/>
      </w:rPr>
    </w:lvl>
    <w:lvl w:ilvl="6" w:tplc="0C090001" w:tentative="1">
      <w:start w:val="1"/>
      <w:numFmt w:val="bullet"/>
      <w:lvlText w:val=""/>
      <w:lvlJc w:val="left"/>
      <w:pPr>
        <w:ind w:left="5087" w:hanging="360"/>
      </w:pPr>
      <w:rPr>
        <w:rFonts w:ascii="Symbol" w:hAnsi="Symbol" w:hint="default"/>
      </w:rPr>
    </w:lvl>
    <w:lvl w:ilvl="7" w:tplc="0C090003" w:tentative="1">
      <w:start w:val="1"/>
      <w:numFmt w:val="bullet"/>
      <w:lvlText w:val="o"/>
      <w:lvlJc w:val="left"/>
      <w:pPr>
        <w:ind w:left="5807" w:hanging="360"/>
      </w:pPr>
      <w:rPr>
        <w:rFonts w:ascii="Courier New" w:hAnsi="Courier New" w:cs="Courier New" w:hint="default"/>
      </w:rPr>
    </w:lvl>
    <w:lvl w:ilvl="8" w:tplc="0C090005" w:tentative="1">
      <w:start w:val="1"/>
      <w:numFmt w:val="bullet"/>
      <w:lvlText w:val=""/>
      <w:lvlJc w:val="left"/>
      <w:pPr>
        <w:ind w:left="652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4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883"/>
    <w:rsid w:val="00890DFE"/>
    <w:rsid w:val="00944CA8"/>
    <w:rsid w:val="0099238A"/>
    <w:rsid w:val="00C72883"/>
    <w:rsid w:val="00E873E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86B2B"/>
  <w15:chartTrackingRefBased/>
  <w15:docId w15:val="{B7EA4F07-E216-4EE9-A227-70F00D138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28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28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Words>
  <Characters>6</Characters>
  <Application>Microsoft Office Word</Application>
  <DocSecurity>0</DocSecurity>
  <Lines>1</Lines>
  <Paragraphs>1</Paragraphs>
  <ScaleCrop>false</ScaleCrop>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Nikki Andersen</dc:creator>
  <cp:keywords/>
  <dc:description/>
  <cp:lastModifiedBy>Nikki Andersen</cp:lastModifiedBy>
  <cp:revision>1</cp:revision>
  <dcterms:created xsi:type="dcterms:W3CDTF">2021-05-24T03:13:00Z</dcterms:created>
  <dcterms:modified xsi:type="dcterms:W3CDTF">2021-05-24T03:17:00Z</dcterms:modified>
</cp:coreProperties>
</file>